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18" w:rsidRDefault="002A7A58" w:rsidP="00DE7818">
      <w:pPr>
        <w:spacing w:before="540" w:after="330" w:line="240" w:lineRule="auto"/>
        <w:outlineLvl w:val="2"/>
        <w:rPr>
          <w:rFonts w:ascii="Helvetica" w:eastAsia="Times New Roman" w:hAnsi="Helvetica" w:cs="Helvetica"/>
          <w:b/>
          <w:bCs/>
          <w:color w:val="413C35"/>
          <w:sz w:val="33"/>
          <w:szCs w:val="33"/>
          <w:lang w:eastAsia="pl-PL"/>
        </w:rPr>
      </w:pPr>
      <w:r w:rsidRPr="00DE7818">
        <w:rPr>
          <w:rFonts w:ascii="Helvetica" w:eastAsia="Times New Roman" w:hAnsi="Helvetica" w:cs="Helvetica"/>
          <w:b/>
          <w:bCs/>
          <w:color w:val="413C35"/>
          <w:sz w:val="33"/>
          <w:szCs w:val="33"/>
          <w:lang w:eastAsia="pl-PL"/>
        </w:rPr>
        <w:fldChar w:fldCharType="begin"/>
      </w:r>
      <w:r w:rsidR="00DE7818" w:rsidRPr="00DE7818">
        <w:rPr>
          <w:rFonts w:ascii="Helvetica" w:eastAsia="Times New Roman" w:hAnsi="Helvetica" w:cs="Helvetica"/>
          <w:b/>
          <w:bCs/>
          <w:color w:val="413C35"/>
          <w:sz w:val="33"/>
          <w:szCs w:val="33"/>
          <w:lang w:eastAsia="pl-PL"/>
        </w:rPr>
        <w:instrText xml:space="preserve"> HYPERLINK "https://diaspolis.pl/pl/klauzula-informacyjna-rodo/" </w:instrText>
      </w:r>
      <w:r w:rsidRPr="00DE7818">
        <w:rPr>
          <w:rFonts w:ascii="Helvetica" w:eastAsia="Times New Roman" w:hAnsi="Helvetica" w:cs="Helvetica"/>
          <w:b/>
          <w:bCs/>
          <w:color w:val="413C35"/>
          <w:sz w:val="33"/>
          <w:szCs w:val="33"/>
          <w:lang w:eastAsia="pl-PL"/>
        </w:rPr>
        <w:fldChar w:fldCharType="separate"/>
      </w:r>
      <w:r w:rsidR="00DE7818" w:rsidRPr="00DE7818">
        <w:rPr>
          <w:rFonts w:ascii="Helvetica" w:eastAsia="Times New Roman" w:hAnsi="Helvetica" w:cs="Helvetica"/>
          <w:color w:val="413C35"/>
          <w:sz w:val="33"/>
          <w:lang w:eastAsia="pl-PL"/>
        </w:rPr>
        <w:t>Klauzula</w:t>
      </w:r>
      <w:r w:rsidR="00DE7818" w:rsidRPr="00DE7818">
        <w:rPr>
          <w:rFonts w:ascii="Helvetica" w:eastAsia="Times New Roman" w:hAnsi="Helvetica" w:cs="Helvetica"/>
          <w:b/>
          <w:bCs/>
          <w:color w:val="413C35"/>
          <w:sz w:val="33"/>
          <w:u w:val="single"/>
          <w:lang w:eastAsia="pl-PL"/>
        </w:rPr>
        <w:t> informacyjna RODO</w:t>
      </w:r>
      <w:r w:rsidRPr="00DE7818">
        <w:rPr>
          <w:rFonts w:ascii="Helvetica" w:eastAsia="Times New Roman" w:hAnsi="Helvetica" w:cs="Helvetica"/>
          <w:b/>
          <w:bCs/>
          <w:color w:val="413C35"/>
          <w:sz w:val="33"/>
          <w:szCs w:val="33"/>
          <w:lang w:eastAsia="pl-PL"/>
        </w:rPr>
        <w:fldChar w:fldCharType="end"/>
      </w:r>
    </w:p>
    <w:p w:rsidR="003602DA" w:rsidRDefault="003602DA" w:rsidP="00DE7818">
      <w:pPr>
        <w:spacing w:before="540" w:after="330" w:line="240" w:lineRule="auto"/>
        <w:outlineLvl w:val="2"/>
        <w:rPr>
          <w:rFonts w:ascii="Helvetica" w:eastAsia="Times New Roman" w:hAnsi="Helvetica" w:cs="Helvetica"/>
          <w:bCs/>
          <w:color w:val="413C35"/>
          <w:sz w:val="20"/>
          <w:szCs w:val="20"/>
          <w:lang w:eastAsia="pl-PL"/>
        </w:rPr>
      </w:pPr>
      <w:r w:rsidRPr="003602DA">
        <w:rPr>
          <w:rFonts w:ascii="Helvetica" w:eastAsia="Times New Roman" w:hAnsi="Helvetica" w:cs="Helvetica"/>
          <w:bCs/>
          <w:color w:val="413C35"/>
          <w:sz w:val="20"/>
          <w:szCs w:val="20"/>
          <w:lang w:eastAsia="pl-PL"/>
        </w:rPr>
        <w:t>Na podstawie</w:t>
      </w:r>
      <w:r>
        <w:rPr>
          <w:rFonts w:ascii="Helvetica" w:eastAsia="Times New Roman" w:hAnsi="Helvetica" w:cs="Helvetica"/>
          <w:bCs/>
          <w:color w:val="413C35"/>
          <w:sz w:val="20"/>
          <w:szCs w:val="20"/>
          <w:lang w:eastAsia="pl-PL"/>
        </w:rPr>
        <w:t xml:space="preserve"> art. 13 ust. 1 i ust. 2 rozporządzenia Parlamentu Europejskiego i Rady (UE) 2016/679 z 27.04.2016 r. w sprawie </w:t>
      </w:r>
      <w:r w:rsidR="00FC3450">
        <w:rPr>
          <w:rFonts w:ascii="Helvetica" w:eastAsia="Times New Roman" w:hAnsi="Helvetica" w:cs="Helvetica"/>
          <w:bCs/>
          <w:color w:val="413C35"/>
          <w:sz w:val="20"/>
          <w:szCs w:val="20"/>
          <w:lang w:eastAsia="pl-PL"/>
        </w:rPr>
        <w:t>ochrony osób fizycznych w związku z przetwarzaniem danych osobowych i w sprawie swobodnego przepływu takich danych oraz uchylenia dyrektywy 95/46/WE (dalej: RODO), informuję, że:</w:t>
      </w:r>
      <w:r>
        <w:rPr>
          <w:rFonts w:ascii="Helvetica" w:eastAsia="Times New Roman" w:hAnsi="Helvetica" w:cs="Helvetica"/>
          <w:bCs/>
          <w:color w:val="413C35"/>
          <w:sz w:val="20"/>
          <w:szCs w:val="20"/>
          <w:lang w:eastAsia="pl-PL"/>
        </w:rPr>
        <w:t xml:space="preserve">              </w:t>
      </w:r>
    </w:p>
    <w:p w:rsidR="003602DA" w:rsidRPr="003602DA" w:rsidRDefault="003602DA" w:rsidP="00DE7818">
      <w:pPr>
        <w:spacing w:before="540" w:after="330" w:line="240" w:lineRule="auto"/>
        <w:outlineLvl w:val="2"/>
        <w:rPr>
          <w:rFonts w:ascii="Helvetica" w:eastAsia="Times New Roman" w:hAnsi="Helvetica" w:cs="Helvetica"/>
          <w:bCs/>
          <w:color w:val="413C35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Cs/>
          <w:color w:val="413C35"/>
          <w:sz w:val="20"/>
          <w:szCs w:val="20"/>
          <w:lang w:eastAsia="pl-PL"/>
        </w:rPr>
        <w:t xml:space="preserve"> </w:t>
      </w:r>
    </w:p>
    <w:p w:rsidR="00DE7818" w:rsidRPr="00DE7818" w:rsidRDefault="002A7A58" w:rsidP="00DE7818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A5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="t" fillcolor="#a0a0a0" stroked="f"/>
        </w:pict>
      </w:r>
    </w:p>
    <w:p w:rsidR="00DE7818" w:rsidRPr="00DE7818" w:rsidRDefault="00DE7818" w:rsidP="00DE7818">
      <w:pPr>
        <w:spacing w:before="540" w:after="270" w:line="240" w:lineRule="auto"/>
        <w:outlineLvl w:val="3"/>
        <w:rPr>
          <w:rFonts w:ascii="Helvetica" w:eastAsia="Times New Roman" w:hAnsi="Helvetica" w:cs="Helvetica"/>
          <w:b/>
          <w:bCs/>
          <w:color w:val="413C35"/>
          <w:sz w:val="27"/>
          <w:szCs w:val="27"/>
          <w:lang w:eastAsia="pl-PL"/>
        </w:rPr>
      </w:pPr>
      <w:r w:rsidRPr="00DE7818">
        <w:rPr>
          <w:rFonts w:ascii="Helvetica" w:eastAsia="Times New Roman" w:hAnsi="Helvetica" w:cs="Helvetica"/>
          <w:b/>
          <w:bCs/>
          <w:color w:val="413C35"/>
          <w:sz w:val="27"/>
          <w:lang w:eastAsia="pl-PL"/>
        </w:rPr>
        <w:t>Kto jest administratorem Twoich danych osobowych?     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13C35"/>
          <w:sz w:val="24"/>
          <w:szCs w:val="24"/>
          <w:lang w:eastAsia="pl-PL"/>
        </w:rPr>
        <w:t>PPHU „Alicja” Jerzy Klimczak</w:t>
      </w:r>
      <w:r w:rsidRPr="00DE7818">
        <w:rPr>
          <w:rFonts w:ascii="Times New Roman" w:eastAsia="Times New Roman" w:hAnsi="Times New Roman" w:cs="Times New Roman"/>
          <w:b/>
          <w:bCs/>
          <w:color w:val="413C35"/>
          <w:sz w:val="24"/>
          <w:szCs w:val="24"/>
          <w:lang w:eastAsia="pl-PL"/>
        </w:rPr>
        <w:t> </w:t>
      </w:r>
      <w:r w:rsidR="00C97CC9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z siedzibą w Działoszynie 98-355, przy ul. Słonecznej 11</w:t>
      </w: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, zarejestro</w:t>
      </w:r>
      <w:r w:rsidR="009637A0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waną w Ewidencji Działalności Gospodarczej</w:t>
      </w: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 xml:space="preserve"> prz</w:t>
      </w:r>
      <w:r w:rsidR="009637A0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ez Burmistrza Miasta i Gminy Działoszyn</w:t>
      </w: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 xml:space="preserve">, posiadającą </w:t>
      </w:r>
      <w:r w:rsidR="009637A0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REGON 730006138 i NIP 832-000-03-71</w:t>
      </w:r>
    </w:p>
    <w:p w:rsidR="00DE7818" w:rsidRPr="00762388" w:rsidRDefault="00DE7818" w:rsidP="0076238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b/>
          <w:bCs/>
          <w:color w:val="413C35"/>
          <w:sz w:val="24"/>
          <w:szCs w:val="24"/>
          <w:lang w:eastAsia="pl-PL"/>
        </w:rPr>
        <w:t> </w:t>
      </w:r>
      <w:r w:rsidRPr="00DE7818">
        <w:rPr>
          <w:rFonts w:ascii="Helvetica" w:eastAsia="Times New Roman" w:hAnsi="Helvetica" w:cs="Helvetica"/>
          <w:b/>
          <w:bCs/>
          <w:color w:val="413C35"/>
          <w:sz w:val="27"/>
          <w:lang w:eastAsia="pl-PL"/>
        </w:rPr>
        <w:t>Jak możesz się z nami skontaktować aby uzyskać więcej informacji o przetwarzaniu Twoich danych osobowych?           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Możesz się z nami skontaktować:</w:t>
      </w:r>
    </w:p>
    <w:p w:rsidR="00DE7818" w:rsidRPr="00DE7818" w:rsidRDefault="00DE7818" w:rsidP="00DE7818">
      <w:pPr>
        <w:numPr>
          <w:ilvl w:val="0"/>
          <w:numId w:val="1"/>
        </w:numPr>
        <w:spacing w:before="100" w:beforeAutospacing="1" w:after="100" w:afterAutospacing="1" w:line="345" w:lineRule="atLeast"/>
        <w:ind w:left="495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poprzez kontakt mailowy na adres:</w:t>
      </w:r>
      <w:r w:rsidR="00C97CC9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 xml:space="preserve"> pphualicja@gmail.com</w:t>
      </w:r>
    </w:p>
    <w:p w:rsidR="00DE7818" w:rsidRPr="00DE7818" w:rsidRDefault="00DE7818" w:rsidP="00DE7818">
      <w:pPr>
        <w:numPr>
          <w:ilvl w:val="0"/>
          <w:numId w:val="1"/>
        </w:numPr>
        <w:spacing w:before="100" w:beforeAutospacing="1" w:after="100" w:afterAutospacing="1" w:line="345" w:lineRule="atLeast"/>
        <w:ind w:left="495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pod num</w:t>
      </w:r>
      <w:r w:rsidR="00C97CC9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 xml:space="preserve">erem telefonu : + 48 600 351 057, </w:t>
      </w: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 xml:space="preserve"> lub pisemnie na adres naszej siedziby wskazany powyżej.</w:t>
      </w:r>
    </w:p>
    <w:p w:rsidR="00DE7818" w:rsidRPr="00762388" w:rsidRDefault="00DE7818" w:rsidP="0076238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b/>
          <w:bCs/>
          <w:color w:val="413C35"/>
          <w:sz w:val="24"/>
          <w:szCs w:val="24"/>
          <w:lang w:eastAsia="pl-PL"/>
        </w:rPr>
        <w:t> </w:t>
      </w:r>
      <w:r w:rsidRPr="00DE7818">
        <w:rPr>
          <w:rFonts w:ascii="Helvetica" w:eastAsia="Times New Roman" w:hAnsi="Helvetica" w:cs="Helvetica"/>
          <w:b/>
          <w:bCs/>
          <w:color w:val="413C35"/>
          <w:sz w:val="27"/>
          <w:lang w:eastAsia="pl-PL"/>
        </w:rPr>
        <w:t>W jakim celu będziemy przetwarzać Twoje dane osobowe?         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Możemy przetwarzać Twoje dane osobowe w celu wykonania umowy, której jesteś stroną lub w celu podjęcia na Twoje żądanie działań przed zawarciem umowy.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 Przetwarzamy także Twoje dane osobowe w celach wskazanych poniżej, na podstawie naszego prawnie uzasadnionego interesu, którym jest:</w:t>
      </w:r>
    </w:p>
    <w:p w:rsidR="00DE7818" w:rsidRPr="00DE7818" w:rsidRDefault="00DE7818" w:rsidP="00DE7818">
      <w:pPr>
        <w:numPr>
          <w:ilvl w:val="0"/>
          <w:numId w:val="2"/>
        </w:numPr>
        <w:spacing w:before="100" w:beforeAutospacing="1" w:after="100" w:afterAutospacing="1" w:line="345" w:lineRule="atLeast"/>
        <w:ind w:left="495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rozpatrzenie reklamacji, które mogą być przez Ciebie złożone w związku z realizacją umowy, której będziesz stroną;</w:t>
      </w:r>
    </w:p>
    <w:p w:rsidR="00DE7818" w:rsidRPr="00DE7818" w:rsidRDefault="00DE7818" w:rsidP="00DE7818">
      <w:pPr>
        <w:numPr>
          <w:ilvl w:val="0"/>
          <w:numId w:val="2"/>
        </w:numPr>
        <w:spacing w:before="100" w:beforeAutospacing="1" w:after="100" w:afterAutospacing="1" w:line="345" w:lineRule="atLeast"/>
        <w:ind w:left="495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dochodzenie lub obrona przed roszczeniami powstałymi na skutek zawarcia w/w umowy;</w:t>
      </w:r>
    </w:p>
    <w:p w:rsidR="00DE7818" w:rsidRPr="00DE7818" w:rsidRDefault="00DE7818" w:rsidP="00DE7818">
      <w:pPr>
        <w:numPr>
          <w:ilvl w:val="0"/>
          <w:numId w:val="2"/>
        </w:numPr>
        <w:spacing w:before="100" w:beforeAutospacing="1" w:after="100" w:afterAutospacing="1" w:line="345" w:lineRule="atLeast"/>
        <w:ind w:left="495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prowadzenie działań związanych z marketingiem bezpośrednim;</w:t>
      </w:r>
    </w:p>
    <w:p w:rsidR="00DE7818" w:rsidRPr="00DE7818" w:rsidRDefault="00DE7818" w:rsidP="00DE7818">
      <w:pPr>
        <w:numPr>
          <w:ilvl w:val="0"/>
          <w:numId w:val="2"/>
        </w:numPr>
        <w:spacing w:before="100" w:beforeAutospacing="1" w:after="100" w:afterAutospacing="1" w:line="345" w:lineRule="atLeast"/>
        <w:ind w:left="495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kontaktowanie się z Tobą, w tym w celach związanych z dozwolonymi działaniami marketingowymi, poprzez dostępne kanały komunikacji, w szczególności i za Twoją zgodą - przez e-mail oraz telefon.</w:t>
      </w:r>
    </w:p>
    <w:p w:rsidR="00DE7818" w:rsidRPr="00762388" w:rsidRDefault="00DE7818" w:rsidP="0076238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b/>
          <w:bCs/>
          <w:color w:val="413C35"/>
          <w:sz w:val="24"/>
          <w:szCs w:val="24"/>
          <w:lang w:eastAsia="pl-PL"/>
        </w:rPr>
        <w:lastRenderedPageBreak/>
        <w:t>  </w:t>
      </w:r>
      <w:r w:rsidRPr="00DE7818">
        <w:rPr>
          <w:rFonts w:ascii="Helvetica" w:eastAsia="Times New Roman" w:hAnsi="Helvetica" w:cs="Helvetica"/>
          <w:b/>
          <w:bCs/>
          <w:color w:val="413C35"/>
          <w:sz w:val="27"/>
          <w:lang w:eastAsia="pl-PL"/>
        </w:rPr>
        <w:t>Jak długo przechowujemy Twoje dane osobowe?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Dane przetwarzane na podstawie Twojego żądania zgłoszonego przed zawarciem umowy lub niezbędne do wykonania umowy, której jesteś stroną, przechowujemy przez czas obowiązywania umowy zawartej z Tobą, a także po jej zakończeniu w celach:</w:t>
      </w:r>
    </w:p>
    <w:p w:rsidR="00DE7818" w:rsidRPr="00DE7818" w:rsidRDefault="00DE7818" w:rsidP="00DE7818">
      <w:pPr>
        <w:numPr>
          <w:ilvl w:val="0"/>
          <w:numId w:val="3"/>
        </w:numPr>
        <w:spacing w:before="100" w:beforeAutospacing="1" w:after="100" w:afterAutospacing="1" w:line="345" w:lineRule="atLeast"/>
        <w:ind w:left="495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rozpatrzenia reklamacji, które mogą być przez Ciebie złożone</w:t>
      </w:r>
    </w:p>
    <w:p w:rsidR="00DE7818" w:rsidRPr="00DE7818" w:rsidRDefault="00DE7818" w:rsidP="00DE7818">
      <w:pPr>
        <w:numPr>
          <w:ilvl w:val="0"/>
          <w:numId w:val="3"/>
        </w:numPr>
        <w:spacing w:before="100" w:beforeAutospacing="1" w:after="100" w:afterAutospacing="1" w:line="345" w:lineRule="atLeast"/>
        <w:ind w:left="495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dochodzenia roszczeń lub obrony przez roszczeniami w związku z wykonaniem umowy,</w:t>
      </w:r>
    </w:p>
    <w:p w:rsidR="00DE7818" w:rsidRPr="00DE7818" w:rsidRDefault="00DE7818" w:rsidP="00DE7818">
      <w:pPr>
        <w:numPr>
          <w:ilvl w:val="0"/>
          <w:numId w:val="3"/>
        </w:numPr>
        <w:spacing w:before="100" w:beforeAutospacing="1" w:after="100" w:afterAutospacing="1" w:line="345" w:lineRule="atLeast"/>
        <w:ind w:left="495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wykonania obowiązków wynikających z przepisów prawa, w tym w szczególności podatkowych i rachunkowych,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maksymalnie przez okres 10 lat od dnia zakończenia wykonania umowy.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Przechowujemy Twoje dane osobowe w celu marketingu bezpośredniego, do momentu wniesienia przez Ciebie sprzeciwu wobec takiego przetwarzania.</w:t>
      </w:r>
    </w:p>
    <w:p w:rsidR="00DE7818" w:rsidRPr="00762388" w:rsidRDefault="00DE7818" w:rsidP="0076238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 </w:t>
      </w:r>
      <w:r w:rsidRPr="00DE7818">
        <w:rPr>
          <w:rFonts w:ascii="Helvetica" w:eastAsia="Times New Roman" w:hAnsi="Helvetica" w:cs="Helvetica"/>
          <w:b/>
          <w:bCs/>
          <w:color w:val="413C35"/>
          <w:sz w:val="27"/>
          <w:lang w:eastAsia="pl-PL"/>
        </w:rPr>
        <w:t>Komu przekażemy Twoje dane osobowe?  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 xml:space="preserve">Twoje dane osobowe mogą być przekazywane podmiotom wspierającym nas przy zawarciu i wykonaniu umów, o których mowa powyżej, a także przy dochodzeniu lub obronie przed roszczeniami, przy wykonaniu obowiązków wynikających z przepisów prawa, a także wspierających nas przy świadczeniu usług marketingowych, w tym w szczególności:  podmiotom świadczącym usługi doradcze, konsultacyjne, </w:t>
      </w:r>
      <w:proofErr w:type="spellStart"/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audytowe</w:t>
      </w:r>
      <w:proofErr w:type="spellEnd"/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, pomoc prawną, podatkową, rachunkową, agencjom marketingowym, Poczcie Polskiej, firmom kurierskim, dostawcom usług IT, naszym wykonawcom oraz podwykonawcom.</w:t>
      </w:r>
    </w:p>
    <w:p w:rsidR="00DE7818" w:rsidRPr="00762388" w:rsidRDefault="00DE7818" w:rsidP="0076238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 </w:t>
      </w:r>
      <w:r w:rsidRPr="00DE7818">
        <w:rPr>
          <w:rFonts w:ascii="Helvetica" w:eastAsia="Times New Roman" w:hAnsi="Helvetica" w:cs="Helvetica"/>
          <w:b/>
          <w:bCs/>
          <w:color w:val="413C35"/>
          <w:sz w:val="27"/>
          <w:lang w:eastAsia="pl-PL"/>
        </w:rPr>
        <w:t>Czy przekazujemy Twoje dane osobowe do państw spoza Europejskiego Obszaru Gospodarczego?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Twoje dane osobowe nie będą przekazywane do odbiorców znajdujących się w państwach poza Europejskim Obszarem Gospodarczym.</w:t>
      </w:r>
    </w:p>
    <w:p w:rsidR="00DE7818" w:rsidRPr="00762388" w:rsidRDefault="00DE7818" w:rsidP="0076238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 </w:t>
      </w:r>
      <w:r w:rsidRPr="00DE7818">
        <w:rPr>
          <w:rFonts w:ascii="Helvetica" w:eastAsia="Times New Roman" w:hAnsi="Helvetica" w:cs="Helvetica"/>
          <w:b/>
          <w:bCs/>
          <w:color w:val="413C35"/>
          <w:sz w:val="27"/>
          <w:lang w:eastAsia="pl-PL"/>
        </w:rPr>
        <w:t>Jakie przysługują Ci uprawnienia w związku z przetwarzaniem przez nas Twoich danych?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Przysługuje Ci prawo dostępu do Twoich danych oraz prawo żądania ich sprostowania, usunięcia lub ograniczenia ich przetwarzania.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W zakresie w  jakim podstawą przetwarzania Twoich danych osobowych jest wykonanie umowy - przysługuje Ci prawo do przenoszenia dostarczonych danych osobowych do innego administratora.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Masz prawo w dowolnym momencie do wniesienia do nas sprzeciwu wobec przetwarzania Twoich danych osobowych na potrzeby rozpatrzenia reklamacji, dochodzenia lub obrony przed roszczeniami lub w celu działań marketingowych.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lastRenderedPageBreak/>
        <w:t>W celu skorzystania z powyższych praw należy skontaktować się z naszym Inspektorem ochrony danych mailowo pod adresem biuro@diaspolis.pl lub listownie na nasz adres wskazany powyżej.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Przysługuje Ci również prawo wniesienia skargi do organu nadzorczego zajmującego się ochroną danych osobowych.</w:t>
      </w:r>
    </w:p>
    <w:p w:rsidR="00DE7818" w:rsidRPr="00762388" w:rsidRDefault="00DE7818" w:rsidP="0076238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Helvetica" w:eastAsia="Times New Roman" w:hAnsi="Helvetica" w:cs="Helvetica"/>
          <w:b/>
          <w:bCs/>
          <w:color w:val="413C35"/>
          <w:sz w:val="27"/>
          <w:lang w:eastAsia="pl-PL"/>
        </w:rPr>
        <w:t>Czy musisz podać nam swoje dane osobowe?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Podanie danych osobowych w celach zawarcia i wykonania umowy jest dobrowolne. Podanie tych danych jest jednak warunkiem koniecznym do zawarcia z nami umowy. Konsekwencją nie podania powyższych danych jest brak możliwości zawarcia i/lub realizacji umowy.</w:t>
      </w:r>
    </w:p>
    <w:p w:rsidR="00DE7818" w:rsidRPr="00DE7818" w:rsidRDefault="00DE7818" w:rsidP="00DE7818">
      <w:pPr>
        <w:spacing w:after="143"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Jeżeli wymagają tego przepisy prawa, możemy wymagać od Ciebie podania danych niezbędnych np. ze względów rachunkowych lub podatkowych.</w:t>
      </w:r>
    </w:p>
    <w:p w:rsidR="00DE7818" w:rsidRPr="00DE7818" w:rsidRDefault="00DE7818" w:rsidP="00DE7818">
      <w:pPr>
        <w:spacing w:line="345" w:lineRule="atLeast"/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</w:pPr>
      <w:r w:rsidRPr="00DE7818">
        <w:rPr>
          <w:rFonts w:ascii="Times New Roman" w:eastAsia="Times New Roman" w:hAnsi="Times New Roman" w:cs="Times New Roman"/>
          <w:color w:val="413C35"/>
          <w:sz w:val="24"/>
          <w:szCs w:val="24"/>
          <w:lang w:eastAsia="pl-PL"/>
        </w:rPr>
        <w:t>Podanie danych osobowych w celach marketingowych jest dobrowolne. Konsekwencją niepodania danych osobowych jest jednak brak możliwości otrzymania przez Ciebie naszej oferty marketingowej.</w:t>
      </w:r>
    </w:p>
    <w:p w:rsidR="00850415" w:rsidRDefault="00850415"/>
    <w:sectPr w:rsidR="00850415" w:rsidSect="0085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FB8"/>
    <w:multiLevelType w:val="multilevel"/>
    <w:tmpl w:val="FD0C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F1FA4"/>
    <w:multiLevelType w:val="multilevel"/>
    <w:tmpl w:val="0F0A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C1695"/>
    <w:multiLevelType w:val="multilevel"/>
    <w:tmpl w:val="303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7818"/>
    <w:rsid w:val="002A7A58"/>
    <w:rsid w:val="003602DA"/>
    <w:rsid w:val="006E2467"/>
    <w:rsid w:val="00722467"/>
    <w:rsid w:val="00762388"/>
    <w:rsid w:val="00850415"/>
    <w:rsid w:val="009637A0"/>
    <w:rsid w:val="009F7E1C"/>
    <w:rsid w:val="00A44E3B"/>
    <w:rsid w:val="00A527D7"/>
    <w:rsid w:val="00C97CC9"/>
    <w:rsid w:val="00DE7818"/>
    <w:rsid w:val="00FC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1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E7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E7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78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E78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7818"/>
    <w:rPr>
      <w:color w:val="0000FF"/>
      <w:u w:val="single"/>
    </w:rPr>
  </w:style>
  <w:style w:type="character" w:customStyle="1" w:styleId="light">
    <w:name w:val="light"/>
    <w:basedOn w:val="Domylnaczcionkaakapitu"/>
    <w:rsid w:val="00DE7818"/>
  </w:style>
  <w:style w:type="character" w:styleId="Pogrubienie">
    <w:name w:val="Strong"/>
    <w:basedOn w:val="Domylnaczcionkaakapitu"/>
    <w:uiPriority w:val="22"/>
    <w:qFormat/>
    <w:rsid w:val="00DE78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2021-08-30T16:16:00Z</cp:lastPrinted>
  <dcterms:created xsi:type="dcterms:W3CDTF">2021-08-30T16:16:00Z</dcterms:created>
  <dcterms:modified xsi:type="dcterms:W3CDTF">2022-02-12T14:17:00Z</dcterms:modified>
</cp:coreProperties>
</file>